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1AE4" w14:textId="7DFD4873" w:rsidR="004E001F" w:rsidRDefault="005F4E3F" w:rsidP="004D1667">
      <w:pPr>
        <w:pStyle w:val="NormalWeb"/>
        <w:spacing w:line="264" w:lineRule="auto"/>
        <w:rPr>
          <w:rFonts w:ascii="Cambria" w:hAnsi="Cambria"/>
          <w:b/>
          <w:bCs/>
          <w:sz w:val="28"/>
          <w:szCs w:val="28"/>
          <w:u w:val="single"/>
          <w:lang w:val="en"/>
        </w:rPr>
      </w:pPr>
      <w:r>
        <w:rPr>
          <w:noProof/>
        </w:rPr>
        <w:drawing>
          <wp:anchor distT="0" distB="0" distL="114300" distR="114300" simplePos="0" relativeHeight="251659264" behindDoc="0" locked="0" layoutInCell="1" allowOverlap="1" wp14:anchorId="5EA58AF3" wp14:editId="08F8E264">
            <wp:simplePos x="0" y="0"/>
            <wp:positionH relativeFrom="margin">
              <wp:posOffset>3977640</wp:posOffset>
            </wp:positionH>
            <wp:positionV relativeFrom="margin">
              <wp:posOffset>-60960</wp:posOffset>
            </wp:positionV>
            <wp:extent cx="2164715" cy="808990"/>
            <wp:effectExtent l="0" t="0" r="6985" b="0"/>
            <wp:wrapSquare wrapText="bothSides"/>
            <wp:docPr id="101578438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4381" name="Picture 1" descr="A blue and yellow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164715" cy="808990"/>
                    </a:xfrm>
                    <a:prstGeom prst="rect">
                      <a:avLst/>
                    </a:prstGeom>
                  </pic:spPr>
                </pic:pic>
              </a:graphicData>
            </a:graphic>
          </wp:anchor>
        </w:drawing>
      </w:r>
      <w:r w:rsidR="00E128DC">
        <w:rPr>
          <w:noProof/>
          <w:sz w:val="20"/>
        </w:rPr>
        <w:drawing>
          <wp:anchor distT="0" distB="0" distL="114300" distR="114300" simplePos="0" relativeHeight="251658240" behindDoc="0" locked="0" layoutInCell="1" allowOverlap="1" wp14:anchorId="0F348EEC" wp14:editId="78D1706A">
            <wp:simplePos x="0" y="0"/>
            <wp:positionH relativeFrom="margin">
              <wp:align>left</wp:align>
            </wp:positionH>
            <wp:positionV relativeFrom="margin">
              <wp:align>top</wp:align>
            </wp:positionV>
            <wp:extent cx="3009900" cy="708660"/>
            <wp:effectExtent l="0" t="0" r="0" b="0"/>
            <wp:wrapSquare wrapText="bothSides"/>
            <wp:docPr id="1" name="Image 1" descr="Logo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with medium confidenc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900" cy="708660"/>
                    </a:xfrm>
                    <a:prstGeom prst="rect">
                      <a:avLst/>
                    </a:prstGeom>
                  </pic:spPr>
                </pic:pic>
              </a:graphicData>
            </a:graphic>
            <wp14:sizeRelH relativeFrom="margin">
              <wp14:pctWidth>0</wp14:pctWidth>
            </wp14:sizeRelH>
            <wp14:sizeRelV relativeFrom="margin">
              <wp14:pctHeight>0</wp14:pctHeight>
            </wp14:sizeRelV>
          </wp:anchor>
        </w:drawing>
      </w:r>
    </w:p>
    <w:p w14:paraId="2F8256B2" w14:textId="77777777" w:rsidR="00006A04" w:rsidRDefault="00006A04" w:rsidP="004D1667">
      <w:pPr>
        <w:pStyle w:val="NormalWeb"/>
        <w:spacing w:line="264" w:lineRule="auto"/>
        <w:rPr>
          <w:rFonts w:ascii="Cambria" w:hAnsi="Cambria"/>
          <w:b/>
          <w:bCs/>
          <w:sz w:val="28"/>
          <w:szCs w:val="28"/>
          <w:u w:val="single"/>
          <w:lang w:val="en"/>
        </w:rPr>
      </w:pPr>
    </w:p>
    <w:p w14:paraId="6D2FB3B9" w14:textId="77777777" w:rsidR="005F4E3F" w:rsidRDefault="005F4E3F" w:rsidP="004D1667">
      <w:pPr>
        <w:pStyle w:val="NormalWeb"/>
        <w:spacing w:line="264" w:lineRule="auto"/>
        <w:rPr>
          <w:rFonts w:ascii="Cambria" w:hAnsi="Cambria"/>
          <w:b/>
          <w:bCs/>
          <w:sz w:val="28"/>
          <w:szCs w:val="28"/>
          <w:u w:val="single"/>
          <w:lang w:val="en"/>
        </w:rPr>
      </w:pPr>
    </w:p>
    <w:p w14:paraId="1A157C23" w14:textId="77777777" w:rsidR="005F4E3F" w:rsidRDefault="004D1667" w:rsidP="005F4E3F">
      <w:pPr>
        <w:pStyle w:val="NormalWeb"/>
        <w:spacing w:after="0" w:afterAutospacing="0"/>
        <w:rPr>
          <w:rFonts w:ascii="Cambria" w:hAnsi="Cambria"/>
          <w:b/>
          <w:bCs/>
          <w:sz w:val="28"/>
          <w:szCs w:val="28"/>
          <w:u w:val="single"/>
          <w:lang w:val="en"/>
        </w:rPr>
      </w:pPr>
      <w:r w:rsidRPr="0048652A">
        <w:rPr>
          <w:rFonts w:ascii="Cambria" w:hAnsi="Cambria"/>
          <w:b/>
          <w:bCs/>
          <w:sz w:val="28"/>
          <w:szCs w:val="28"/>
          <w:u w:val="single"/>
          <w:lang w:val="en"/>
        </w:rPr>
        <w:t>Step 1: C</w:t>
      </w:r>
      <w:r w:rsidR="00867B76">
        <w:rPr>
          <w:rFonts w:ascii="Cambria" w:hAnsi="Cambria"/>
          <w:b/>
          <w:bCs/>
          <w:sz w:val="28"/>
          <w:szCs w:val="28"/>
          <w:u w:val="single"/>
          <w:lang w:val="en"/>
        </w:rPr>
        <w:t>laiming Your Account</w:t>
      </w:r>
      <w:r w:rsidR="00271A17">
        <w:rPr>
          <w:rFonts w:ascii="Cambria" w:hAnsi="Cambria"/>
          <w:b/>
          <w:bCs/>
          <w:sz w:val="28"/>
          <w:szCs w:val="28"/>
          <w:u w:val="single"/>
          <w:lang w:val="en"/>
        </w:rPr>
        <w:t xml:space="preserve"> </w:t>
      </w:r>
    </w:p>
    <w:p w14:paraId="0E227A14" w14:textId="2AE0AD44" w:rsidR="00271A17" w:rsidRDefault="00271A17" w:rsidP="005F4E3F">
      <w:pPr>
        <w:pStyle w:val="NormalWeb"/>
        <w:rPr>
          <w:rFonts w:ascii="Cambria" w:hAnsi="Cambria"/>
          <w:sz w:val="22"/>
          <w:szCs w:val="22"/>
          <w:lang w:val="en"/>
        </w:rPr>
      </w:pPr>
      <w:r w:rsidRPr="00271A17">
        <w:rPr>
          <w:rFonts w:ascii="Cambria" w:hAnsi="Cambria"/>
          <w:color w:val="FF0000"/>
          <w:sz w:val="22"/>
          <w:szCs w:val="22"/>
          <w:lang w:val="en"/>
        </w:rPr>
        <w:t>*Previous students/employees skip</w:t>
      </w:r>
      <w:r w:rsidR="00480F5B">
        <w:rPr>
          <w:rFonts w:ascii="Cambria" w:hAnsi="Cambria"/>
          <w:color w:val="FF0000"/>
          <w:sz w:val="22"/>
          <w:szCs w:val="22"/>
          <w:lang w:val="en"/>
        </w:rPr>
        <w:t xml:space="preserve"> to</w:t>
      </w:r>
      <w:r w:rsidRPr="00271A17">
        <w:rPr>
          <w:rFonts w:ascii="Cambria" w:hAnsi="Cambria"/>
          <w:color w:val="FF0000"/>
          <w:sz w:val="22"/>
          <w:szCs w:val="22"/>
          <w:lang w:val="en"/>
        </w:rPr>
        <w:t xml:space="preserve"> </w:t>
      </w:r>
      <w:r w:rsidR="00480F5B">
        <w:rPr>
          <w:rFonts w:ascii="Cambria" w:hAnsi="Cambria"/>
          <w:color w:val="FF0000"/>
          <w:sz w:val="22"/>
          <w:szCs w:val="22"/>
          <w:lang w:val="en"/>
        </w:rPr>
        <w:t>“U</w:t>
      </w:r>
      <w:r w:rsidRPr="00271A17">
        <w:rPr>
          <w:rFonts w:ascii="Cambria" w:hAnsi="Cambria"/>
          <w:color w:val="FF0000"/>
          <w:sz w:val="22"/>
          <w:szCs w:val="22"/>
          <w:lang w:val="en"/>
        </w:rPr>
        <w:t>nlock your account or reset your password</w:t>
      </w:r>
      <w:r w:rsidR="00480F5B">
        <w:rPr>
          <w:rFonts w:ascii="Cambria" w:hAnsi="Cambria"/>
          <w:color w:val="FF0000"/>
          <w:sz w:val="22"/>
          <w:szCs w:val="22"/>
          <w:lang w:val="en"/>
        </w:rPr>
        <w:t>”</w:t>
      </w:r>
      <w:r w:rsidRPr="00271A17">
        <w:rPr>
          <w:rFonts w:ascii="Cambria" w:hAnsi="Cambria"/>
          <w:color w:val="FF0000"/>
          <w:sz w:val="22"/>
          <w:szCs w:val="22"/>
          <w:lang w:val="en"/>
        </w:rPr>
        <w:t>. Multi-factor Authentication must be set up previously to complete this step.</w:t>
      </w:r>
    </w:p>
    <w:p w14:paraId="3DB85016" w14:textId="663804F1" w:rsidR="004D1667" w:rsidRDefault="004D1667" w:rsidP="0550A184">
      <w:pPr>
        <w:pStyle w:val="NormalWeb"/>
        <w:spacing w:line="264" w:lineRule="auto"/>
        <w:rPr>
          <w:rFonts w:ascii="Cambria" w:hAnsi="Cambria"/>
          <w:sz w:val="22"/>
          <w:szCs w:val="22"/>
        </w:rPr>
      </w:pPr>
      <w:r w:rsidRPr="0550A184">
        <w:rPr>
          <w:rFonts w:ascii="Cambria" w:hAnsi="Cambria"/>
          <w:sz w:val="22"/>
          <w:szCs w:val="22"/>
        </w:rPr>
        <w:t xml:space="preserve">For security reasons, you will be required to </w:t>
      </w:r>
      <w:r w:rsidR="00867B76" w:rsidRPr="0550A184">
        <w:rPr>
          <w:rFonts w:ascii="Cambria" w:hAnsi="Cambria"/>
          <w:sz w:val="22"/>
          <w:szCs w:val="22"/>
        </w:rPr>
        <w:t xml:space="preserve">claim your account to obtain your login ID. </w:t>
      </w:r>
    </w:p>
    <w:p w14:paraId="62E52BCA" w14:textId="77777777" w:rsidR="004D1667" w:rsidRPr="00B170EE" w:rsidRDefault="00867B76" w:rsidP="004D1667">
      <w:pPr>
        <w:pStyle w:val="NormalWeb"/>
        <w:numPr>
          <w:ilvl w:val="0"/>
          <w:numId w:val="3"/>
        </w:numPr>
        <w:spacing w:line="264" w:lineRule="auto"/>
        <w:rPr>
          <w:rFonts w:ascii="Cambria" w:hAnsi="Cambria"/>
          <w:sz w:val="22"/>
          <w:szCs w:val="22"/>
          <w:lang w:val="en"/>
        </w:rPr>
      </w:pPr>
      <w:r w:rsidRPr="00B170EE">
        <w:rPr>
          <w:rFonts w:ascii="Cambria" w:eastAsia="Times New Roman" w:hAnsi="Cambria"/>
          <w:sz w:val="22"/>
          <w:szCs w:val="22"/>
          <w:lang w:val="en"/>
        </w:rPr>
        <w:t xml:space="preserve">Navigate to </w:t>
      </w:r>
      <w:hyperlink r:id="rId12" w:history="1">
        <w:r w:rsidRPr="00B170EE">
          <w:rPr>
            <w:rStyle w:val="Hyperlink"/>
            <w:rFonts w:ascii="Cambria" w:eastAsia="Times New Roman" w:hAnsi="Cambria"/>
            <w:sz w:val="22"/>
            <w:szCs w:val="22"/>
            <w:lang w:val="en"/>
          </w:rPr>
          <w:t>https://access.providence.org</w:t>
        </w:r>
      </w:hyperlink>
      <w:r w:rsidRPr="00B170EE">
        <w:rPr>
          <w:rFonts w:ascii="Cambria" w:eastAsia="Times New Roman" w:hAnsi="Cambria"/>
          <w:sz w:val="22"/>
          <w:szCs w:val="22"/>
          <w:lang w:val="en"/>
        </w:rPr>
        <w:t xml:space="preserve"> </w:t>
      </w:r>
    </w:p>
    <w:p w14:paraId="0CCDCF62" w14:textId="77777777" w:rsidR="004D1667" w:rsidRDefault="004D1667" w:rsidP="004D1667">
      <w:pPr>
        <w:pStyle w:val="NormalWeb"/>
        <w:spacing w:line="264" w:lineRule="auto"/>
        <w:ind w:left="360"/>
        <w:rPr>
          <w:rFonts w:ascii="Cambria" w:hAnsi="Cambria"/>
          <w:b/>
          <w:bCs/>
          <w:sz w:val="22"/>
          <w:szCs w:val="22"/>
          <w:lang w:val="en"/>
        </w:rPr>
      </w:pPr>
      <w:r>
        <w:rPr>
          <w:rFonts w:ascii="Cambria" w:hAnsi="Cambria"/>
          <w:b/>
          <w:bCs/>
          <w:sz w:val="22"/>
          <w:szCs w:val="22"/>
          <w:lang w:val="en"/>
        </w:rPr>
        <w:t xml:space="preserve">Step 1a: </w:t>
      </w:r>
      <w:r w:rsidR="00867B76">
        <w:rPr>
          <w:rFonts w:ascii="Cambria" w:hAnsi="Cambria"/>
          <w:bCs/>
          <w:sz w:val="22"/>
          <w:szCs w:val="22"/>
          <w:lang w:val="en"/>
        </w:rPr>
        <w:t>Click on “Claim Your Account”</w:t>
      </w:r>
    </w:p>
    <w:p w14:paraId="4E99A4C3" w14:textId="77777777" w:rsidR="004D1667" w:rsidRDefault="004D1667" w:rsidP="004D1667">
      <w:pPr>
        <w:pStyle w:val="NormalWeb"/>
        <w:spacing w:line="264" w:lineRule="auto"/>
        <w:ind w:left="360"/>
        <w:rPr>
          <w:rFonts w:ascii="Cambria" w:hAnsi="Cambria"/>
          <w:b/>
          <w:bCs/>
          <w:sz w:val="22"/>
          <w:szCs w:val="22"/>
          <w:lang w:val="en"/>
        </w:rPr>
      </w:pPr>
      <w:r>
        <w:rPr>
          <w:rFonts w:ascii="Cambria" w:hAnsi="Cambria"/>
          <w:b/>
          <w:bCs/>
          <w:sz w:val="22"/>
          <w:szCs w:val="22"/>
          <w:lang w:val="en"/>
        </w:rPr>
        <w:t xml:space="preserve">Step 1b: </w:t>
      </w:r>
      <w:r w:rsidR="00867B76">
        <w:rPr>
          <w:rFonts w:ascii="Cambria" w:hAnsi="Cambria"/>
          <w:bCs/>
          <w:sz w:val="22"/>
          <w:szCs w:val="22"/>
          <w:lang w:val="en"/>
        </w:rPr>
        <w:t xml:space="preserve">Complete all fields (First Name, Last Name, Date of Birth, Last 4 of Social </w:t>
      </w:r>
      <w:proofErr w:type="gramStart"/>
      <w:r w:rsidR="00867B76">
        <w:rPr>
          <w:rFonts w:ascii="Cambria" w:hAnsi="Cambria"/>
          <w:bCs/>
          <w:sz w:val="22"/>
          <w:szCs w:val="22"/>
          <w:lang w:val="en"/>
        </w:rPr>
        <w:t>Security #)</w:t>
      </w:r>
      <w:proofErr w:type="gramEnd"/>
    </w:p>
    <w:p w14:paraId="7752B596" w14:textId="77777777" w:rsidR="004D1667" w:rsidRPr="00867B76" w:rsidRDefault="004D1667" w:rsidP="004D1667">
      <w:pPr>
        <w:pStyle w:val="NormalWeb"/>
        <w:spacing w:line="264" w:lineRule="auto"/>
        <w:ind w:left="360"/>
        <w:rPr>
          <w:rFonts w:ascii="Cambria" w:hAnsi="Cambria"/>
          <w:bCs/>
          <w:sz w:val="22"/>
          <w:szCs w:val="22"/>
          <w:lang w:val="en"/>
        </w:rPr>
      </w:pPr>
      <w:r>
        <w:rPr>
          <w:rFonts w:ascii="Cambria" w:hAnsi="Cambria"/>
          <w:b/>
          <w:bCs/>
          <w:sz w:val="22"/>
          <w:szCs w:val="22"/>
          <w:lang w:val="en"/>
        </w:rPr>
        <w:t>Step 1c:</w:t>
      </w:r>
      <w:r w:rsidR="00867B76">
        <w:rPr>
          <w:rFonts w:ascii="Cambria" w:hAnsi="Cambria"/>
          <w:b/>
          <w:bCs/>
          <w:sz w:val="22"/>
          <w:szCs w:val="22"/>
          <w:lang w:val="en"/>
        </w:rPr>
        <w:t xml:space="preserve"> </w:t>
      </w:r>
      <w:r w:rsidR="00867B76">
        <w:rPr>
          <w:rFonts w:ascii="Cambria" w:hAnsi="Cambria"/>
          <w:bCs/>
          <w:sz w:val="22"/>
          <w:szCs w:val="22"/>
          <w:lang w:val="en"/>
        </w:rPr>
        <w:t>Click the blue “Verify” button on the bottom right of the screen.</w:t>
      </w:r>
    </w:p>
    <w:p w14:paraId="3B0D3926" w14:textId="77777777" w:rsidR="004D1667" w:rsidRDefault="004D1667" w:rsidP="004D1667">
      <w:pPr>
        <w:pStyle w:val="NormalWeb"/>
        <w:spacing w:line="264" w:lineRule="auto"/>
        <w:ind w:left="360"/>
        <w:rPr>
          <w:rFonts w:ascii="Cambria" w:hAnsi="Cambria"/>
          <w:bCs/>
          <w:sz w:val="22"/>
          <w:szCs w:val="22"/>
          <w:lang w:val="en"/>
        </w:rPr>
      </w:pPr>
      <w:r>
        <w:rPr>
          <w:rFonts w:ascii="Cambria" w:hAnsi="Cambria"/>
          <w:b/>
          <w:bCs/>
          <w:sz w:val="22"/>
          <w:szCs w:val="22"/>
          <w:lang w:val="en"/>
        </w:rPr>
        <w:t xml:space="preserve">Step 1d: </w:t>
      </w:r>
      <w:r w:rsidR="00867B76">
        <w:rPr>
          <w:rFonts w:ascii="Cambria" w:hAnsi="Cambria"/>
          <w:bCs/>
          <w:sz w:val="22"/>
          <w:szCs w:val="22"/>
          <w:lang w:val="en"/>
        </w:rPr>
        <w:t>Read and agree to the Providence Acceptable Use Agreement (Click the blue “I Agree” button on the bottom right)</w:t>
      </w:r>
      <w:r w:rsidR="00F82F5F">
        <w:rPr>
          <w:rFonts w:ascii="Cambria" w:hAnsi="Cambria"/>
          <w:bCs/>
          <w:sz w:val="22"/>
          <w:szCs w:val="22"/>
          <w:lang w:val="en"/>
        </w:rPr>
        <w:t>.</w:t>
      </w:r>
    </w:p>
    <w:p w14:paraId="055631D0" w14:textId="77777777" w:rsidR="00867B76" w:rsidRDefault="00867B76" w:rsidP="0550A184">
      <w:pPr>
        <w:pStyle w:val="NormalWeb"/>
        <w:spacing w:line="264" w:lineRule="auto"/>
        <w:ind w:left="360"/>
        <w:rPr>
          <w:rFonts w:ascii="Cambria" w:hAnsi="Cambria"/>
          <w:sz w:val="22"/>
          <w:szCs w:val="22"/>
        </w:rPr>
      </w:pPr>
      <w:r w:rsidRPr="0550A184">
        <w:rPr>
          <w:rFonts w:ascii="Cambria" w:hAnsi="Cambria"/>
          <w:b/>
          <w:bCs/>
          <w:sz w:val="22"/>
          <w:szCs w:val="22"/>
        </w:rPr>
        <w:t>Possible Error Message:</w:t>
      </w:r>
    </w:p>
    <w:p w14:paraId="56C1A538" w14:textId="6135610C" w:rsidR="00867B76" w:rsidRDefault="00271A17" w:rsidP="004D1667">
      <w:pPr>
        <w:pStyle w:val="NormalWeb"/>
        <w:spacing w:line="264" w:lineRule="auto"/>
        <w:ind w:left="360"/>
        <w:rPr>
          <w:rFonts w:ascii="Cambria" w:hAnsi="Cambria"/>
          <w:bCs/>
          <w:sz w:val="22"/>
          <w:szCs w:val="22"/>
          <w:lang w:val="en"/>
        </w:rPr>
      </w:pPr>
      <w:r w:rsidRPr="00271A17">
        <w:rPr>
          <w:rFonts w:ascii="Cambria" w:hAnsi="Cambria"/>
          <w:bCs/>
          <w:noProof/>
          <w:sz w:val="22"/>
          <w:szCs w:val="22"/>
          <w:lang w:val="en"/>
        </w:rPr>
        <w:drawing>
          <wp:inline distT="0" distB="0" distL="0" distR="0" wp14:anchorId="368B3A14" wp14:editId="36A1332F">
            <wp:extent cx="5943600" cy="1870075"/>
            <wp:effectExtent l="0" t="0" r="0" b="0"/>
            <wp:docPr id="3910691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69165" name="Picture 1" descr="A screenshot of a computer&#10;&#10;AI-generated content may be incorrect."/>
                    <pic:cNvPicPr/>
                  </pic:nvPicPr>
                  <pic:blipFill>
                    <a:blip r:embed="rId13"/>
                    <a:stretch>
                      <a:fillRect/>
                    </a:stretch>
                  </pic:blipFill>
                  <pic:spPr>
                    <a:xfrm>
                      <a:off x="0" y="0"/>
                      <a:ext cx="5943600" cy="1870075"/>
                    </a:xfrm>
                    <a:prstGeom prst="rect">
                      <a:avLst/>
                    </a:prstGeom>
                  </pic:spPr>
                </pic:pic>
              </a:graphicData>
            </a:graphic>
          </wp:inline>
        </w:drawing>
      </w:r>
    </w:p>
    <w:p w14:paraId="5DEC3912" w14:textId="6667C73E" w:rsidR="00E95203" w:rsidRDefault="00867B76" w:rsidP="00E95203">
      <w:pPr>
        <w:pStyle w:val="NormalWeb"/>
        <w:spacing w:line="264" w:lineRule="auto"/>
        <w:ind w:left="360"/>
        <w:rPr>
          <w:rFonts w:ascii="Cambria" w:hAnsi="Cambria"/>
          <w:bCs/>
          <w:sz w:val="22"/>
          <w:szCs w:val="22"/>
          <w:lang w:val="en"/>
        </w:rPr>
      </w:pPr>
      <w:r>
        <w:rPr>
          <w:rFonts w:ascii="Cambria" w:hAnsi="Cambria"/>
          <w:bCs/>
          <w:sz w:val="22"/>
          <w:szCs w:val="22"/>
          <w:lang w:val="en"/>
        </w:rPr>
        <w:t>If you receive this message,</w:t>
      </w:r>
      <w:r w:rsidR="00E95203">
        <w:rPr>
          <w:rFonts w:ascii="Cambria" w:hAnsi="Cambria"/>
          <w:bCs/>
          <w:sz w:val="22"/>
          <w:szCs w:val="22"/>
          <w:lang w:val="en"/>
        </w:rPr>
        <w:t xml:space="preserve"> please try to login 1 additional time by first clicking the next button, then the home button. If </w:t>
      </w:r>
      <w:r w:rsidR="00271A17">
        <w:rPr>
          <w:rFonts w:ascii="Cambria" w:hAnsi="Cambria"/>
          <w:bCs/>
          <w:sz w:val="22"/>
          <w:szCs w:val="22"/>
          <w:lang w:val="en"/>
        </w:rPr>
        <w:t>the issue</w:t>
      </w:r>
      <w:r w:rsidR="00E95203">
        <w:rPr>
          <w:rFonts w:ascii="Cambria" w:hAnsi="Cambria"/>
          <w:bCs/>
          <w:sz w:val="22"/>
          <w:szCs w:val="22"/>
          <w:lang w:val="en"/>
        </w:rPr>
        <w:t xml:space="preserve"> per</w:t>
      </w:r>
      <w:r w:rsidR="00457679">
        <w:rPr>
          <w:rFonts w:ascii="Cambria" w:hAnsi="Cambria"/>
          <w:bCs/>
          <w:sz w:val="22"/>
          <w:szCs w:val="22"/>
          <w:lang w:val="en"/>
        </w:rPr>
        <w:t xml:space="preserve">sists, contact </w:t>
      </w:r>
      <w:r w:rsidR="00272174">
        <w:rPr>
          <w:rFonts w:ascii="Cambria" w:hAnsi="Cambria"/>
          <w:bCs/>
          <w:sz w:val="22"/>
          <w:szCs w:val="22"/>
          <w:lang w:val="en"/>
        </w:rPr>
        <w:t xml:space="preserve">Providence </w:t>
      </w:r>
      <w:r w:rsidR="00204D00">
        <w:rPr>
          <w:rFonts w:ascii="Cambria" w:hAnsi="Cambria"/>
          <w:bCs/>
          <w:sz w:val="22"/>
          <w:szCs w:val="22"/>
          <w:lang w:val="en"/>
        </w:rPr>
        <w:t xml:space="preserve">IT </w:t>
      </w:r>
      <w:r w:rsidR="00272174">
        <w:rPr>
          <w:rFonts w:ascii="Cambria" w:hAnsi="Cambria"/>
          <w:bCs/>
          <w:sz w:val="22"/>
          <w:szCs w:val="22"/>
          <w:lang w:val="en"/>
        </w:rPr>
        <w:t>Support</w:t>
      </w:r>
      <w:r w:rsidR="00271A17">
        <w:rPr>
          <w:rFonts w:ascii="Cambria" w:hAnsi="Cambria"/>
          <w:bCs/>
          <w:sz w:val="22"/>
          <w:szCs w:val="22"/>
          <w:lang w:val="en"/>
        </w:rPr>
        <w:t xml:space="preserve"> 844-922-7548.</w:t>
      </w:r>
      <w:r w:rsidR="00271A17" w:rsidRPr="00271A17">
        <w:rPr>
          <w:noProof/>
        </w:rPr>
        <w:t xml:space="preserve"> </w:t>
      </w:r>
    </w:p>
    <w:p w14:paraId="6038B8A3" w14:textId="7B58F968" w:rsidR="00B77230" w:rsidRPr="00B77230" w:rsidRDefault="00B77230" w:rsidP="0550A184">
      <w:pPr>
        <w:pStyle w:val="NormalWeb"/>
        <w:spacing w:line="264" w:lineRule="auto"/>
        <w:ind w:left="360"/>
        <w:rPr>
          <w:rFonts w:ascii="Cambria" w:hAnsi="Cambria"/>
          <w:color w:val="FF0000"/>
          <w:sz w:val="22"/>
          <w:szCs w:val="22"/>
        </w:rPr>
      </w:pPr>
      <w:r w:rsidRPr="0550A184">
        <w:rPr>
          <w:rFonts w:ascii="Cambria" w:hAnsi="Cambria"/>
          <w:color w:val="FF0000"/>
          <w:sz w:val="22"/>
          <w:szCs w:val="22"/>
        </w:rPr>
        <w:t xml:space="preserve">**If you are a current/past employee or have previously had a clinical rotation at ANY Providence facility, you will get the error above when claiming. If you remember your ID, please skip to step 5. If you do not remember your ID (and or password), contact </w:t>
      </w:r>
      <w:r w:rsidR="00760091">
        <w:rPr>
          <w:rFonts w:ascii="Cambria" w:hAnsi="Cambria"/>
          <w:color w:val="FF0000"/>
          <w:sz w:val="22"/>
          <w:szCs w:val="22"/>
        </w:rPr>
        <w:t>Providence IT Support</w:t>
      </w:r>
      <w:r w:rsidR="00271A17" w:rsidRPr="0550A184">
        <w:rPr>
          <w:rFonts w:ascii="Cambria" w:hAnsi="Cambria"/>
          <w:color w:val="FF0000"/>
          <w:sz w:val="22"/>
          <w:szCs w:val="22"/>
        </w:rPr>
        <w:t xml:space="preserve"> as mentioned above</w:t>
      </w:r>
      <w:r w:rsidRPr="0550A184">
        <w:rPr>
          <w:rFonts w:ascii="Cambria" w:hAnsi="Cambria"/>
          <w:color w:val="FF0000"/>
          <w:sz w:val="22"/>
          <w:szCs w:val="22"/>
        </w:rPr>
        <w:t>.</w:t>
      </w:r>
    </w:p>
    <w:p w14:paraId="4A565EAD" w14:textId="77777777" w:rsidR="00984C36" w:rsidRDefault="00984C36" w:rsidP="00984C36">
      <w:pPr>
        <w:pStyle w:val="NormalWeb"/>
        <w:spacing w:line="264" w:lineRule="auto"/>
        <w:rPr>
          <w:rFonts w:ascii="Cambria" w:hAnsi="Cambria"/>
          <w:b/>
          <w:bCs/>
          <w:sz w:val="28"/>
          <w:szCs w:val="28"/>
          <w:u w:val="single"/>
          <w:lang w:val="en"/>
        </w:rPr>
      </w:pPr>
      <w:r w:rsidRPr="0048652A">
        <w:rPr>
          <w:rFonts w:ascii="Cambria" w:hAnsi="Cambria"/>
          <w:b/>
          <w:bCs/>
          <w:sz w:val="28"/>
          <w:szCs w:val="28"/>
          <w:u w:val="single"/>
          <w:lang w:val="en"/>
        </w:rPr>
        <w:t xml:space="preserve">Step </w:t>
      </w:r>
      <w:r>
        <w:rPr>
          <w:rFonts w:ascii="Cambria" w:hAnsi="Cambria"/>
          <w:b/>
          <w:bCs/>
          <w:sz w:val="28"/>
          <w:szCs w:val="28"/>
          <w:u w:val="single"/>
          <w:lang w:val="en"/>
        </w:rPr>
        <w:t>2</w:t>
      </w:r>
      <w:r w:rsidRPr="0048652A">
        <w:rPr>
          <w:rFonts w:ascii="Cambria" w:hAnsi="Cambria"/>
          <w:b/>
          <w:bCs/>
          <w:sz w:val="28"/>
          <w:szCs w:val="28"/>
          <w:u w:val="single"/>
          <w:lang w:val="en"/>
        </w:rPr>
        <w:t xml:space="preserve">: </w:t>
      </w:r>
      <w:r>
        <w:rPr>
          <w:rFonts w:ascii="Cambria" w:hAnsi="Cambria"/>
          <w:b/>
          <w:bCs/>
          <w:sz w:val="28"/>
          <w:szCs w:val="28"/>
          <w:u w:val="single"/>
          <w:lang w:val="en"/>
        </w:rPr>
        <w:t>Setting Security Questions</w:t>
      </w:r>
    </w:p>
    <w:p w14:paraId="6E7AE557" w14:textId="77777777" w:rsidR="00984C36" w:rsidRDefault="00984C36" w:rsidP="0550A184">
      <w:pPr>
        <w:pStyle w:val="NormalWeb"/>
        <w:spacing w:line="264" w:lineRule="auto"/>
        <w:rPr>
          <w:rFonts w:ascii="Cambria" w:hAnsi="Cambria"/>
          <w:b/>
          <w:bCs/>
          <w:sz w:val="28"/>
          <w:szCs w:val="28"/>
          <w:u w:val="single"/>
        </w:rPr>
      </w:pPr>
      <w:r w:rsidRPr="0550A184">
        <w:rPr>
          <w:rFonts w:ascii="Cambria" w:hAnsi="Cambria"/>
          <w:sz w:val="22"/>
          <w:szCs w:val="22"/>
        </w:rPr>
        <w:t xml:space="preserve">Security Questions will be used to verify identity for password assistance if a call to the Service Desk is required. You will need to create your Security Questions and Answers. </w:t>
      </w:r>
    </w:p>
    <w:p w14:paraId="7BBD3A48" w14:textId="77777777" w:rsidR="00E95203" w:rsidRDefault="006E7613" w:rsidP="006E7613">
      <w:pPr>
        <w:pStyle w:val="NormalWeb"/>
        <w:spacing w:line="264" w:lineRule="auto"/>
        <w:rPr>
          <w:rFonts w:ascii="Cambria" w:hAnsi="Cambria"/>
          <w:b/>
          <w:bCs/>
          <w:sz w:val="28"/>
          <w:szCs w:val="28"/>
          <w:u w:val="single"/>
          <w:lang w:val="en"/>
        </w:rPr>
      </w:pPr>
      <w:r w:rsidRPr="0048652A">
        <w:rPr>
          <w:rFonts w:ascii="Cambria" w:hAnsi="Cambria"/>
          <w:b/>
          <w:bCs/>
          <w:sz w:val="28"/>
          <w:szCs w:val="28"/>
          <w:u w:val="single"/>
          <w:lang w:val="en"/>
        </w:rPr>
        <w:lastRenderedPageBreak/>
        <w:t xml:space="preserve">Step </w:t>
      </w:r>
      <w:r w:rsidR="00984C36">
        <w:rPr>
          <w:rFonts w:ascii="Cambria" w:hAnsi="Cambria"/>
          <w:b/>
          <w:bCs/>
          <w:sz w:val="28"/>
          <w:szCs w:val="28"/>
          <w:u w:val="single"/>
          <w:lang w:val="en"/>
        </w:rPr>
        <w:t>3</w:t>
      </w:r>
      <w:r w:rsidRPr="0048652A">
        <w:rPr>
          <w:rFonts w:ascii="Cambria" w:hAnsi="Cambria"/>
          <w:b/>
          <w:bCs/>
          <w:sz w:val="28"/>
          <w:szCs w:val="28"/>
          <w:u w:val="single"/>
          <w:lang w:val="en"/>
        </w:rPr>
        <w:t xml:space="preserve">: </w:t>
      </w:r>
      <w:r w:rsidR="00E95203">
        <w:rPr>
          <w:rFonts w:ascii="Cambria" w:hAnsi="Cambria"/>
          <w:b/>
          <w:bCs/>
          <w:sz w:val="28"/>
          <w:szCs w:val="28"/>
          <w:u w:val="single"/>
          <w:lang w:val="en"/>
        </w:rPr>
        <w:t>Creating Your Password</w:t>
      </w:r>
    </w:p>
    <w:p w14:paraId="2571C9C7" w14:textId="77777777" w:rsidR="00E95203" w:rsidRDefault="00E95203" w:rsidP="00E95203">
      <w:pPr>
        <w:pStyle w:val="NormalWeb"/>
        <w:spacing w:line="264" w:lineRule="auto"/>
        <w:ind w:firstLine="360"/>
        <w:rPr>
          <w:rFonts w:ascii="Cambria" w:hAnsi="Cambria"/>
          <w:sz w:val="22"/>
          <w:szCs w:val="22"/>
          <w:lang w:val="en"/>
        </w:rPr>
      </w:pPr>
      <w:r>
        <w:rPr>
          <w:rFonts w:ascii="Cambria" w:hAnsi="Cambria"/>
          <w:b/>
          <w:bCs/>
          <w:sz w:val="22"/>
          <w:szCs w:val="22"/>
          <w:lang w:val="en"/>
        </w:rPr>
        <w:t>Providence Password Requirements:</w:t>
      </w:r>
      <w:r>
        <w:rPr>
          <w:rFonts w:ascii="Cambria" w:hAnsi="Cambria"/>
          <w:sz w:val="22"/>
          <w:szCs w:val="22"/>
          <w:lang w:val="en"/>
        </w:rPr>
        <w:t xml:space="preserve"> </w:t>
      </w:r>
    </w:p>
    <w:p w14:paraId="1956A73F" w14:textId="77777777" w:rsidR="00E95203" w:rsidRDefault="00C535B3" w:rsidP="00E95203">
      <w:pPr>
        <w:numPr>
          <w:ilvl w:val="0"/>
          <w:numId w:val="2"/>
        </w:numPr>
        <w:spacing w:before="30" w:line="264" w:lineRule="auto"/>
        <w:rPr>
          <w:rFonts w:ascii="Cambria" w:eastAsia="Times New Roman" w:hAnsi="Cambria"/>
          <w:lang w:val="en"/>
        </w:rPr>
      </w:pPr>
      <w:r>
        <w:rPr>
          <w:rFonts w:ascii="Cambria" w:eastAsia="Times New Roman" w:hAnsi="Cambria"/>
          <w:lang w:val="en"/>
        </w:rPr>
        <w:t>Minimum 10</w:t>
      </w:r>
      <w:r w:rsidR="00E95203">
        <w:rPr>
          <w:rFonts w:ascii="Cambria" w:eastAsia="Times New Roman" w:hAnsi="Cambria"/>
          <w:lang w:val="en"/>
        </w:rPr>
        <w:t xml:space="preserve"> characters</w:t>
      </w:r>
    </w:p>
    <w:p w14:paraId="2C5AC819" w14:textId="77777777" w:rsidR="00E95203" w:rsidRDefault="00E95203" w:rsidP="0550A184">
      <w:pPr>
        <w:numPr>
          <w:ilvl w:val="0"/>
          <w:numId w:val="2"/>
        </w:numPr>
        <w:spacing w:before="30" w:line="264" w:lineRule="auto"/>
        <w:rPr>
          <w:rFonts w:ascii="Cambria" w:eastAsia="Times New Roman" w:hAnsi="Cambria"/>
        </w:rPr>
      </w:pPr>
      <w:r w:rsidRPr="0550A184">
        <w:rPr>
          <w:rFonts w:ascii="Cambria" w:eastAsia="Times New Roman" w:hAnsi="Cambria"/>
        </w:rPr>
        <w:t xml:space="preserve">The password must contain 3 out of 4 of the following: </w:t>
      </w:r>
    </w:p>
    <w:p w14:paraId="31BB2101" w14:textId="77777777" w:rsidR="00E95203" w:rsidRDefault="00E95203" w:rsidP="00E95203">
      <w:pPr>
        <w:numPr>
          <w:ilvl w:val="1"/>
          <w:numId w:val="2"/>
        </w:numPr>
        <w:spacing w:before="30" w:line="264" w:lineRule="auto"/>
        <w:rPr>
          <w:rFonts w:ascii="Cambria" w:eastAsia="Times New Roman" w:hAnsi="Cambria"/>
          <w:lang w:val="en"/>
        </w:rPr>
      </w:pPr>
      <w:r>
        <w:rPr>
          <w:rFonts w:ascii="Cambria" w:eastAsia="Times New Roman" w:hAnsi="Cambria"/>
          <w:lang w:val="en"/>
        </w:rPr>
        <w:t>Lower case letters (a - z)</w:t>
      </w:r>
    </w:p>
    <w:p w14:paraId="72EDE67F" w14:textId="77777777" w:rsidR="00E95203" w:rsidRDefault="00E95203" w:rsidP="00E95203">
      <w:pPr>
        <w:numPr>
          <w:ilvl w:val="1"/>
          <w:numId w:val="2"/>
        </w:numPr>
        <w:spacing w:before="30" w:line="264" w:lineRule="auto"/>
        <w:rPr>
          <w:rFonts w:ascii="Cambria" w:eastAsia="Times New Roman" w:hAnsi="Cambria"/>
          <w:lang w:val="en"/>
        </w:rPr>
      </w:pPr>
      <w:r>
        <w:rPr>
          <w:rFonts w:ascii="Cambria" w:eastAsia="Times New Roman" w:hAnsi="Cambria"/>
          <w:lang w:val="en"/>
        </w:rPr>
        <w:t>Upper case letters (A - Z)</w:t>
      </w:r>
    </w:p>
    <w:p w14:paraId="2BB08CC0" w14:textId="77777777" w:rsidR="00E95203" w:rsidRDefault="00E95203" w:rsidP="00E95203">
      <w:pPr>
        <w:numPr>
          <w:ilvl w:val="1"/>
          <w:numId w:val="2"/>
        </w:numPr>
        <w:spacing w:before="30" w:line="264" w:lineRule="auto"/>
        <w:rPr>
          <w:rFonts w:ascii="Cambria" w:eastAsia="Times New Roman" w:hAnsi="Cambria"/>
          <w:lang w:val="en"/>
        </w:rPr>
      </w:pPr>
      <w:r>
        <w:rPr>
          <w:rFonts w:ascii="Cambria" w:eastAsia="Times New Roman" w:hAnsi="Cambria"/>
          <w:lang w:val="en"/>
        </w:rPr>
        <w:t>Digits (0 - 9)</w:t>
      </w:r>
    </w:p>
    <w:p w14:paraId="2F1469E8" w14:textId="77777777" w:rsidR="00E95203" w:rsidRDefault="00E95203" w:rsidP="0550A184">
      <w:pPr>
        <w:numPr>
          <w:ilvl w:val="1"/>
          <w:numId w:val="2"/>
        </w:numPr>
        <w:spacing w:before="30" w:line="264" w:lineRule="auto"/>
        <w:rPr>
          <w:rFonts w:ascii="Cambria" w:eastAsia="Times New Roman" w:hAnsi="Cambria"/>
        </w:rPr>
      </w:pPr>
      <w:r w:rsidRPr="0550A184">
        <w:rPr>
          <w:rFonts w:ascii="Cambria" w:eastAsia="Times New Roman" w:hAnsi="Cambria"/>
        </w:rPr>
        <w:t>Special characters (</w:t>
      </w:r>
      <w:proofErr w:type="gramStart"/>
      <w:r w:rsidRPr="0550A184">
        <w:rPr>
          <w:rFonts w:ascii="Cambria" w:eastAsia="Times New Roman" w:hAnsi="Cambria"/>
        </w:rPr>
        <w:t>~!#</w:t>
      </w:r>
      <w:proofErr w:type="gramEnd"/>
      <w:r w:rsidRPr="0550A184">
        <w:rPr>
          <w:rFonts w:ascii="Cambria" w:eastAsia="Times New Roman" w:hAnsi="Cambria"/>
        </w:rPr>
        <w:t>$%^&amp;*_-+=`|</w:t>
      </w:r>
      <w:proofErr w:type="gramStart"/>
      <w:r w:rsidRPr="0550A184">
        <w:rPr>
          <w:rFonts w:ascii="Cambria" w:eastAsia="Times New Roman" w:hAnsi="Cambria"/>
        </w:rPr>
        <w:t>\(){}[]:;</w:t>
      </w:r>
      <w:proofErr w:type="gramEnd"/>
      <w:r w:rsidRPr="0550A184">
        <w:rPr>
          <w:rFonts w:ascii="Cambria" w:eastAsia="Times New Roman" w:hAnsi="Cambria"/>
        </w:rPr>
        <w:t>"'&lt;</w:t>
      </w:r>
      <w:proofErr w:type="gramStart"/>
      <w:r w:rsidRPr="0550A184">
        <w:rPr>
          <w:rFonts w:ascii="Cambria" w:eastAsia="Times New Roman" w:hAnsi="Cambria"/>
        </w:rPr>
        <w:t>&gt;,.?</w:t>
      </w:r>
      <w:proofErr w:type="gramEnd"/>
      <w:r w:rsidRPr="0550A184">
        <w:rPr>
          <w:rFonts w:ascii="Cambria" w:eastAsia="Times New Roman" w:hAnsi="Cambria"/>
        </w:rPr>
        <w:t>/@)</w:t>
      </w:r>
    </w:p>
    <w:p w14:paraId="3D2FC00C" w14:textId="77777777" w:rsidR="00E95203" w:rsidRDefault="00E95203" w:rsidP="0550A184">
      <w:pPr>
        <w:numPr>
          <w:ilvl w:val="0"/>
          <w:numId w:val="2"/>
        </w:numPr>
        <w:spacing w:before="30" w:line="264" w:lineRule="auto"/>
        <w:rPr>
          <w:rFonts w:ascii="Cambria" w:eastAsia="Times New Roman" w:hAnsi="Cambria"/>
        </w:rPr>
      </w:pPr>
      <w:r w:rsidRPr="0550A184">
        <w:rPr>
          <w:rFonts w:ascii="Cambria" w:eastAsia="Times New Roman" w:hAnsi="Cambria"/>
        </w:rPr>
        <w:t>You cannot reuse previous passwords</w:t>
      </w:r>
    </w:p>
    <w:p w14:paraId="6BE7733C" w14:textId="74405E23" w:rsidR="00E95203" w:rsidRPr="00B77230" w:rsidRDefault="00E95203" w:rsidP="00E95203">
      <w:pPr>
        <w:pStyle w:val="NormalWeb"/>
        <w:numPr>
          <w:ilvl w:val="0"/>
          <w:numId w:val="2"/>
        </w:numPr>
        <w:spacing w:line="264" w:lineRule="auto"/>
        <w:rPr>
          <w:rFonts w:ascii="Cambria" w:hAnsi="Cambria"/>
          <w:sz w:val="22"/>
          <w:szCs w:val="22"/>
          <w:lang w:val="en"/>
        </w:rPr>
      </w:pPr>
      <w:r>
        <w:rPr>
          <w:rFonts w:ascii="Cambria" w:eastAsia="Times New Roman" w:hAnsi="Cambria"/>
          <w:lang w:val="en"/>
        </w:rPr>
        <w:t>Proper names cannot be used</w:t>
      </w:r>
    </w:p>
    <w:p w14:paraId="646868E3" w14:textId="457D1646" w:rsidR="00B77230" w:rsidRPr="00B77230" w:rsidRDefault="00B77230" w:rsidP="0550A184">
      <w:pPr>
        <w:pStyle w:val="NormalWeb"/>
        <w:spacing w:line="264" w:lineRule="auto"/>
        <w:ind w:left="720"/>
        <w:rPr>
          <w:rFonts w:ascii="Cambria" w:hAnsi="Cambria"/>
          <w:color w:val="FF0000"/>
          <w:sz w:val="22"/>
          <w:szCs w:val="22"/>
        </w:rPr>
      </w:pPr>
      <w:r w:rsidRPr="0550A184">
        <w:rPr>
          <w:rFonts w:ascii="Cambria" w:eastAsia="Times New Roman" w:hAnsi="Cambria"/>
          <w:color w:val="FF0000"/>
        </w:rPr>
        <w:t xml:space="preserve">***ANY word that could be recognized by the computer such as dictionary words cannot be used. The system will allow you to set your password, but it will NOT work when you </w:t>
      </w:r>
      <w:r w:rsidR="00271A17" w:rsidRPr="0550A184">
        <w:rPr>
          <w:rFonts w:ascii="Cambria" w:eastAsia="Times New Roman" w:hAnsi="Cambria"/>
          <w:color w:val="FF0000"/>
        </w:rPr>
        <w:t>go to sign in</w:t>
      </w:r>
      <w:r w:rsidRPr="0550A184">
        <w:rPr>
          <w:rFonts w:ascii="Cambria" w:eastAsia="Times New Roman" w:hAnsi="Cambria"/>
          <w:color w:val="FF0000"/>
        </w:rPr>
        <w:t>.</w:t>
      </w:r>
    </w:p>
    <w:p w14:paraId="293CADB3" w14:textId="25C79FE9" w:rsidR="00984C36" w:rsidRDefault="00984C36" w:rsidP="0550A184">
      <w:pPr>
        <w:pStyle w:val="NormalWeb"/>
        <w:spacing w:line="264" w:lineRule="auto"/>
        <w:ind w:left="360"/>
        <w:rPr>
          <w:rFonts w:ascii="Cambria" w:hAnsi="Cambria"/>
          <w:sz w:val="22"/>
          <w:szCs w:val="22"/>
        </w:rPr>
      </w:pPr>
      <w:r w:rsidRPr="0550A184">
        <w:rPr>
          <w:rFonts w:ascii="Cambria" w:hAnsi="Cambria"/>
          <w:sz w:val="22"/>
          <w:szCs w:val="22"/>
        </w:rPr>
        <w:t>Click the blue “Submit” button.</w:t>
      </w:r>
      <w:r w:rsidR="00B77230" w:rsidRPr="0550A184">
        <w:rPr>
          <w:rFonts w:ascii="Cambria" w:hAnsi="Cambria"/>
          <w:sz w:val="22"/>
          <w:szCs w:val="22"/>
        </w:rPr>
        <w:t xml:space="preserve"> Write down your password somewhere safe so you have it when you come to </w:t>
      </w:r>
      <w:proofErr w:type="gramStart"/>
      <w:r w:rsidR="00B77230" w:rsidRPr="0550A184">
        <w:rPr>
          <w:rFonts w:ascii="Cambria" w:hAnsi="Cambria"/>
          <w:sz w:val="22"/>
          <w:szCs w:val="22"/>
        </w:rPr>
        <w:t>clinical</w:t>
      </w:r>
      <w:proofErr w:type="gramEnd"/>
      <w:r w:rsidR="00B77230" w:rsidRPr="0550A184">
        <w:rPr>
          <w:rFonts w:ascii="Cambria" w:hAnsi="Cambria"/>
          <w:sz w:val="22"/>
          <w:szCs w:val="22"/>
        </w:rPr>
        <w:t>.</w:t>
      </w:r>
    </w:p>
    <w:p w14:paraId="17E06AE5" w14:textId="77777777" w:rsidR="00984C36" w:rsidRDefault="00984C36" w:rsidP="00984C36">
      <w:pPr>
        <w:pStyle w:val="NormalWeb"/>
        <w:spacing w:line="264" w:lineRule="auto"/>
        <w:rPr>
          <w:rFonts w:ascii="Cambria" w:hAnsi="Cambria"/>
          <w:sz w:val="22"/>
          <w:szCs w:val="22"/>
          <w:lang w:val="en"/>
        </w:rPr>
      </w:pPr>
      <w:r w:rsidRPr="0029787D">
        <w:rPr>
          <w:rFonts w:ascii="Cambria" w:hAnsi="Cambria"/>
          <w:b/>
          <w:sz w:val="28"/>
          <w:szCs w:val="28"/>
          <w:u w:val="single"/>
          <w:lang w:val="en"/>
        </w:rPr>
        <w:t xml:space="preserve">Step </w:t>
      </w:r>
      <w:r>
        <w:rPr>
          <w:rFonts w:ascii="Cambria" w:hAnsi="Cambria"/>
          <w:b/>
          <w:sz w:val="28"/>
          <w:szCs w:val="28"/>
          <w:u w:val="single"/>
          <w:lang w:val="en"/>
        </w:rPr>
        <w:t>4</w:t>
      </w:r>
      <w:r w:rsidRPr="0029787D">
        <w:rPr>
          <w:rFonts w:ascii="Cambria" w:hAnsi="Cambria"/>
          <w:b/>
          <w:sz w:val="28"/>
          <w:szCs w:val="28"/>
          <w:u w:val="single"/>
          <w:lang w:val="en"/>
        </w:rPr>
        <w:t xml:space="preserve">: </w:t>
      </w:r>
      <w:r>
        <w:rPr>
          <w:rFonts w:ascii="Cambria" w:hAnsi="Cambria"/>
          <w:b/>
          <w:sz w:val="28"/>
          <w:szCs w:val="28"/>
          <w:u w:val="single"/>
          <w:lang w:val="en"/>
        </w:rPr>
        <w:t>Receive Providence ID number</w:t>
      </w:r>
    </w:p>
    <w:p w14:paraId="177195E1" w14:textId="4F93C2BE" w:rsidR="00FE7057" w:rsidRDefault="00984C36" w:rsidP="00984C36">
      <w:pPr>
        <w:pStyle w:val="NormalWeb"/>
        <w:spacing w:line="264" w:lineRule="auto"/>
        <w:rPr>
          <w:rFonts w:ascii="Cambria" w:hAnsi="Cambria"/>
          <w:bCs/>
          <w:sz w:val="22"/>
          <w:szCs w:val="22"/>
          <w:lang w:val="en"/>
        </w:rPr>
      </w:pPr>
      <w:r>
        <w:rPr>
          <w:rFonts w:ascii="Cambria" w:hAnsi="Cambria"/>
          <w:bCs/>
          <w:sz w:val="22"/>
          <w:szCs w:val="22"/>
          <w:lang w:val="en"/>
        </w:rPr>
        <w:t xml:space="preserve">You will receive your Providence </w:t>
      </w:r>
      <w:r w:rsidR="00B77230" w:rsidRPr="00B77230">
        <w:rPr>
          <w:rFonts w:ascii="Cambria" w:hAnsi="Cambria"/>
          <w:b/>
          <w:sz w:val="22"/>
          <w:szCs w:val="22"/>
          <w:u w:val="single"/>
          <w:lang w:val="en"/>
        </w:rPr>
        <w:t>network logon</w:t>
      </w:r>
      <w:r w:rsidR="00B77230">
        <w:rPr>
          <w:rFonts w:ascii="Cambria" w:hAnsi="Cambria"/>
          <w:bCs/>
          <w:sz w:val="22"/>
          <w:szCs w:val="22"/>
          <w:lang w:val="en"/>
        </w:rPr>
        <w:t xml:space="preserve"> </w:t>
      </w:r>
      <w:r>
        <w:rPr>
          <w:rFonts w:ascii="Cambria" w:hAnsi="Cambria"/>
          <w:bCs/>
          <w:sz w:val="22"/>
          <w:szCs w:val="22"/>
          <w:lang w:val="en"/>
        </w:rPr>
        <w:t>ID</w:t>
      </w:r>
      <w:r w:rsidR="00FE7057">
        <w:rPr>
          <w:rFonts w:ascii="Cambria" w:hAnsi="Cambria"/>
          <w:bCs/>
          <w:sz w:val="22"/>
          <w:szCs w:val="22"/>
          <w:lang w:val="en"/>
        </w:rPr>
        <w:t>.</w:t>
      </w:r>
      <w:r>
        <w:rPr>
          <w:rFonts w:ascii="Cambria" w:hAnsi="Cambria"/>
          <w:bCs/>
          <w:sz w:val="22"/>
          <w:szCs w:val="22"/>
          <w:lang w:val="en"/>
        </w:rPr>
        <w:t xml:space="preserve"> </w:t>
      </w:r>
      <w:r w:rsidR="00FE7057">
        <w:rPr>
          <w:rFonts w:ascii="Cambria" w:hAnsi="Cambria"/>
          <w:bCs/>
          <w:sz w:val="22"/>
          <w:szCs w:val="22"/>
          <w:lang w:val="en"/>
        </w:rPr>
        <w:t xml:space="preserve">This login ID will get you into the </w:t>
      </w:r>
      <w:r w:rsidR="00C535B3">
        <w:rPr>
          <w:rFonts w:ascii="Cambria" w:hAnsi="Cambria"/>
          <w:bCs/>
          <w:sz w:val="22"/>
          <w:szCs w:val="22"/>
          <w:lang w:val="en"/>
        </w:rPr>
        <w:t>Swedish</w:t>
      </w:r>
      <w:r w:rsidR="00FE7057">
        <w:rPr>
          <w:rFonts w:ascii="Cambria" w:hAnsi="Cambria"/>
          <w:bCs/>
          <w:sz w:val="22"/>
          <w:szCs w:val="22"/>
          <w:lang w:val="en"/>
        </w:rPr>
        <w:t xml:space="preserve"> computers.</w:t>
      </w:r>
      <w:r w:rsidR="00B77230">
        <w:rPr>
          <w:rFonts w:ascii="Cambria" w:hAnsi="Cambria"/>
          <w:bCs/>
          <w:sz w:val="22"/>
          <w:szCs w:val="22"/>
          <w:lang w:val="en"/>
        </w:rPr>
        <w:t xml:space="preserve"> There will be other ID’s listed, but you do not need them. Please write the network logon ID down somewhere safe.</w:t>
      </w:r>
    </w:p>
    <w:p w14:paraId="7B8FA589" w14:textId="77777777" w:rsidR="00FE7057" w:rsidRDefault="00FE7057" w:rsidP="0550A184">
      <w:pPr>
        <w:pStyle w:val="NormalWeb"/>
        <w:spacing w:before="120" w:beforeAutospacing="0" w:after="120" w:afterAutospacing="0"/>
        <w:rPr>
          <w:rFonts w:ascii="Cambria" w:hAnsi="Cambria"/>
          <w:sz w:val="22"/>
          <w:szCs w:val="22"/>
        </w:rPr>
      </w:pPr>
      <w:r w:rsidRPr="0550A184">
        <w:rPr>
          <w:rFonts w:ascii="Cambria" w:hAnsi="Cambria"/>
          <w:b/>
          <w:bCs/>
          <w:sz w:val="22"/>
          <w:szCs w:val="22"/>
        </w:rPr>
        <w:t>Example</w:t>
      </w:r>
      <w:r w:rsidRPr="0550A184">
        <w:rPr>
          <w:rFonts w:ascii="Cambria" w:hAnsi="Cambria"/>
          <w:sz w:val="22"/>
          <w:szCs w:val="22"/>
        </w:rPr>
        <w:t xml:space="preserve">:    </w:t>
      </w:r>
      <w:proofErr w:type="spellStart"/>
      <w:proofErr w:type="gramStart"/>
      <w:r w:rsidRPr="0550A184">
        <w:rPr>
          <w:rFonts w:ascii="Cambria" w:hAnsi="Cambria"/>
          <w:sz w:val="22"/>
          <w:szCs w:val="22"/>
        </w:rPr>
        <w:t>rachel.wabeke</w:t>
      </w:r>
      <w:proofErr w:type="spellEnd"/>
      <w:proofErr w:type="gramEnd"/>
    </w:p>
    <w:p w14:paraId="50CE7FF1" w14:textId="77777777" w:rsidR="00FE7057" w:rsidRDefault="00FE7057" w:rsidP="00FE7057">
      <w:pPr>
        <w:pStyle w:val="NormalWeb"/>
        <w:spacing w:before="120" w:beforeAutospacing="0" w:after="120" w:afterAutospacing="0"/>
        <w:rPr>
          <w:rFonts w:ascii="Cambria" w:hAnsi="Cambria"/>
          <w:bCs/>
          <w:sz w:val="22"/>
          <w:szCs w:val="22"/>
          <w:lang w:val="en"/>
        </w:rPr>
      </w:pPr>
      <w:r w:rsidRPr="00FE7057">
        <w:rPr>
          <w:rFonts w:ascii="Cambria" w:hAnsi="Cambria"/>
          <w:b/>
          <w:bCs/>
          <w:sz w:val="22"/>
          <w:szCs w:val="22"/>
          <w:lang w:val="en"/>
        </w:rPr>
        <w:t>Example</w:t>
      </w:r>
      <w:r>
        <w:rPr>
          <w:rFonts w:ascii="Cambria" w:hAnsi="Cambria"/>
          <w:bCs/>
          <w:sz w:val="22"/>
          <w:szCs w:val="22"/>
          <w:lang w:val="en"/>
        </w:rPr>
        <w:t>:    n5364874</w:t>
      </w:r>
    </w:p>
    <w:p w14:paraId="1D0F0E1B" w14:textId="77777777" w:rsidR="00984C36" w:rsidRDefault="00FE7057" w:rsidP="00FE7057">
      <w:pPr>
        <w:pStyle w:val="NormalWeb"/>
        <w:spacing w:before="120" w:beforeAutospacing="0" w:after="120" w:afterAutospacing="0"/>
        <w:rPr>
          <w:rFonts w:ascii="Cambria" w:hAnsi="Cambria"/>
          <w:b/>
          <w:sz w:val="28"/>
          <w:szCs w:val="28"/>
          <w:u w:val="single"/>
          <w:lang w:val="en"/>
        </w:rPr>
      </w:pPr>
      <w:r w:rsidRPr="00FE7057">
        <w:rPr>
          <w:rFonts w:ascii="Cambria" w:hAnsi="Cambria"/>
          <w:b/>
          <w:bCs/>
          <w:sz w:val="22"/>
          <w:szCs w:val="22"/>
          <w:lang w:val="en"/>
        </w:rPr>
        <w:t>Example</w:t>
      </w:r>
      <w:r>
        <w:rPr>
          <w:rFonts w:ascii="Cambria" w:hAnsi="Cambria"/>
          <w:bCs/>
          <w:sz w:val="22"/>
          <w:szCs w:val="22"/>
          <w:lang w:val="en"/>
        </w:rPr>
        <w:t>:    p432635</w:t>
      </w:r>
      <w:r w:rsidR="006E7613">
        <w:rPr>
          <w:rFonts w:ascii="Cambria" w:hAnsi="Cambria"/>
          <w:sz w:val="22"/>
          <w:szCs w:val="22"/>
          <w:lang w:val="en"/>
        </w:rPr>
        <w:br/>
      </w:r>
    </w:p>
    <w:p w14:paraId="035EF8F6" w14:textId="262D967C" w:rsidR="00F56A17" w:rsidRDefault="00F56A17" w:rsidP="00984C36">
      <w:pPr>
        <w:pStyle w:val="NormalWeb"/>
        <w:spacing w:line="264" w:lineRule="auto"/>
        <w:rPr>
          <w:rFonts w:ascii="Cambria" w:hAnsi="Cambria"/>
          <w:b/>
          <w:sz w:val="28"/>
          <w:szCs w:val="28"/>
          <w:u w:val="single"/>
          <w:lang w:val="en"/>
        </w:rPr>
      </w:pPr>
      <w:r>
        <w:rPr>
          <w:rFonts w:ascii="Cambria" w:hAnsi="Cambria"/>
          <w:b/>
          <w:sz w:val="28"/>
          <w:szCs w:val="28"/>
          <w:u w:val="single"/>
          <w:lang w:val="en"/>
        </w:rPr>
        <w:t>Step 5: Set Up Multi-Factor Authentication (MFA)</w:t>
      </w:r>
    </w:p>
    <w:p w14:paraId="36F4AE69" w14:textId="566E32D6" w:rsidR="00F56A17" w:rsidRDefault="00F56A17" w:rsidP="00984C36">
      <w:pPr>
        <w:pStyle w:val="NormalWeb"/>
        <w:spacing w:line="264" w:lineRule="auto"/>
        <w:rPr>
          <w:rFonts w:ascii="Cambria" w:hAnsi="Cambria"/>
          <w:bCs/>
          <w:sz w:val="22"/>
          <w:szCs w:val="22"/>
          <w:lang w:val="en"/>
        </w:rPr>
      </w:pPr>
      <w:r>
        <w:rPr>
          <w:rFonts w:ascii="Cambria" w:hAnsi="Cambria"/>
          <w:bCs/>
          <w:sz w:val="22"/>
          <w:szCs w:val="22"/>
          <w:lang w:val="en"/>
        </w:rPr>
        <w:t>After receiving your Providence network login, click continue</w:t>
      </w:r>
      <w:r w:rsidR="00B5282C">
        <w:rPr>
          <w:rFonts w:ascii="Cambria" w:hAnsi="Cambria"/>
          <w:bCs/>
          <w:sz w:val="22"/>
          <w:szCs w:val="22"/>
          <w:lang w:val="en"/>
        </w:rPr>
        <w:t>,</w:t>
      </w:r>
      <w:r>
        <w:rPr>
          <w:rFonts w:ascii="Cambria" w:hAnsi="Cambria"/>
          <w:bCs/>
          <w:sz w:val="22"/>
          <w:szCs w:val="22"/>
          <w:lang w:val="en"/>
        </w:rPr>
        <w:t xml:space="preserve"> returning you to the home screen where you first clicked on claim account.</w:t>
      </w:r>
    </w:p>
    <w:p w14:paraId="6A24B464" w14:textId="6CE073BA" w:rsidR="00F56A17" w:rsidRPr="00F56A17" w:rsidRDefault="00F56A17" w:rsidP="0550A184">
      <w:pPr>
        <w:pStyle w:val="NormalWeb"/>
        <w:spacing w:line="264" w:lineRule="auto"/>
        <w:ind w:left="360"/>
        <w:rPr>
          <w:rFonts w:ascii="Cambria" w:hAnsi="Cambria"/>
          <w:sz w:val="22"/>
          <w:szCs w:val="22"/>
        </w:rPr>
      </w:pPr>
      <w:r w:rsidRPr="0550A184">
        <w:rPr>
          <w:rFonts w:ascii="Cambria" w:hAnsi="Cambria"/>
          <w:b/>
          <w:bCs/>
          <w:sz w:val="22"/>
          <w:szCs w:val="22"/>
        </w:rPr>
        <w:t xml:space="preserve">Step </w:t>
      </w:r>
      <w:r w:rsidR="00480F5B" w:rsidRPr="0550A184">
        <w:rPr>
          <w:rFonts w:ascii="Cambria" w:hAnsi="Cambria"/>
          <w:b/>
          <w:bCs/>
          <w:sz w:val="22"/>
          <w:szCs w:val="22"/>
        </w:rPr>
        <w:t>5a</w:t>
      </w:r>
      <w:r w:rsidRPr="0550A184">
        <w:rPr>
          <w:rFonts w:ascii="Cambria" w:hAnsi="Cambria"/>
          <w:b/>
          <w:bCs/>
          <w:sz w:val="22"/>
          <w:szCs w:val="22"/>
        </w:rPr>
        <w:t>:</w:t>
      </w:r>
      <w:r w:rsidRPr="0550A184">
        <w:rPr>
          <w:rFonts w:ascii="Cambria" w:hAnsi="Cambria"/>
          <w:sz w:val="22"/>
          <w:szCs w:val="22"/>
        </w:rPr>
        <w:t xml:space="preserve"> Click on “Configure Multi-Factor Authentication”. You may use the video walkthrough or PDF walkthrough to assist in setting this up. If you are taken to a screen where it wants to send you a code to your phone number, you might have set up the MFA already and do not need to proceed further in this step.</w:t>
      </w:r>
    </w:p>
    <w:p w14:paraId="571D3536" w14:textId="35FA41BC" w:rsidR="006C7A77" w:rsidRPr="006C7A77" w:rsidRDefault="006C7A77" w:rsidP="00E45D40">
      <w:pPr>
        <w:pStyle w:val="NormalWeb"/>
        <w:spacing w:line="264" w:lineRule="auto"/>
        <w:rPr>
          <w:rFonts w:ascii="Cambria" w:hAnsi="Cambria"/>
          <w:sz w:val="22"/>
          <w:szCs w:val="22"/>
          <w:lang w:val="en"/>
        </w:rPr>
      </w:pPr>
    </w:p>
    <w:sectPr w:rsidR="006C7A77" w:rsidRPr="006C7A77" w:rsidSect="005F4E3F">
      <w:pgSz w:w="12240" w:h="15840"/>
      <w:pgMar w:top="3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3101" w14:textId="77777777" w:rsidR="007C456C" w:rsidRDefault="007C456C" w:rsidP="00C535B3">
      <w:r>
        <w:separator/>
      </w:r>
    </w:p>
  </w:endnote>
  <w:endnote w:type="continuationSeparator" w:id="0">
    <w:p w14:paraId="13464A63" w14:textId="77777777" w:rsidR="007C456C" w:rsidRDefault="007C456C" w:rsidP="00C5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26BD" w14:textId="77777777" w:rsidR="007C456C" w:rsidRDefault="007C456C" w:rsidP="00C535B3">
      <w:r>
        <w:separator/>
      </w:r>
    </w:p>
  </w:footnote>
  <w:footnote w:type="continuationSeparator" w:id="0">
    <w:p w14:paraId="10A7AED4" w14:textId="77777777" w:rsidR="007C456C" w:rsidRDefault="007C456C" w:rsidP="00C53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DEE"/>
    <w:multiLevelType w:val="hybridMultilevel"/>
    <w:tmpl w:val="171873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4CF1"/>
    <w:multiLevelType w:val="multilevel"/>
    <w:tmpl w:val="007E28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321A3"/>
    <w:multiLevelType w:val="hybridMultilevel"/>
    <w:tmpl w:val="3A649C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D0042"/>
    <w:multiLevelType w:val="multilevel"/>
    <w:tmpl w:val="3FC85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A16A0"/>
    <w:multiLevelType w:val="multilevel"/>
    <w:tmpl w:val="7C147F86"/>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016D01"/>
    <w:multiLevelType w:val="hybridMultilevel"/>
    <w:tmpl w:val="F9AE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156128">
    <w:abstractNumId w:val="3"/>
  </w:num>
  <w:num w:numId="2" w16cid:durableId="293022903">
    <w:abstractNumId w:val="1"/>
  </w:num>
  <w:num w:numId="3" w16cid:durableId="523399656">
    <w:abstractNumId w:val="5"/>
  </w:num>
  <w:num w:numId="4" w16cid:durableId="1916013528">
    <w:abstractNumId w:val="2"/>
  </w:num>
  <w:num w:numId="5" w16cid:durableId="1059552623">
    <w:abstractNumId w:val="0"/>
  </w:num>
  <w:num w:numId="6" w16cid:durableId="163763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67"/>
    <w:rsid w:val="00006A04"/>
    <w:rsid w:val="00017ABA"/>
    <w:rsid w:val="000965C9"/>
    <w:rsid w:val="000A476F"/>
    <w:rsid w:val="000A55AD"/>
    <w:rsid w:val="000B4546"/>
    <w:rsid w:val="000B45FA"/>
    <w:rsid w:val="000C6B14"/>
    <w:rsid w:val="000D0BE2"/>
    <w:rsid w:val="000E0E58"/>
    <w:rsid w:val="000F0692"/>
    <w:rsid w:val="000F43C0"/>
    <w:rsid w:val="001061DC"/>
    <w:rsid w:val="001250D2"/>
    <w:rsid w:val="0013010A"/>
    <w:rsid w:val="00147FB2"/>
    <w:rsid w:val="00181FE8"/>
    <w:rsid w:val="001A7F1E"/>
    <w:rsid w:val="001E5F5C"/>
    <w:rsid w:val="00204D00"/>
    <w:rsid w:val="002253AB"/>
    <w:rsid w:val="00271A17"/>
    <w:rsid w:val="00272174"/>
    <w:rsid w:val="00290496"/>
    <w:rsid w:val="0029787D"/>
    <w:rsid w:val="002D272A"/>
    <w:rsid w:val="002E3576"/>
    <w:rsid w:val="00325564"/>
    <w:rsid w:val="003637F8"/>
    <w:rsid w:val="00365AFA"/>
    <w:rsid w:val="00372BA4"/>
    <w:rsid w:val="00385498"/>
    <w:rsid w:val="00397B77"/>
    <w:rsid w:val="003A1CC4"/>
    <w:rsid w:val="003B0AE3"/>
    <w:rsid w:val="003C010F"/>
    <w:rsid w:val="003D7255"/>
    <w:rsid w:val="003E40A2"/>
    <w:rsid w:val="003E5881"/>
    <w:rsid w:val="00405B93"/>
    <w:rsid w:val="0041050D"/>
    <w:rsid w:val="00424D3A"/>
    <w:rsid w:val="004368BA"/>
    <w:rsid w:val="0044154B"/>
    <w:rsid w:val="00457679"/>
    <w:rsid w:val="00465F76"/>
    <w:rsid w:val="00466A03"/>
    <w:rsid w:val="00472CD7"/>
    <w:rsid w:val="00480F5B"/>
    <w:rsid w:val="0048652A"/>
    <w:rsid w:val="004A2A2B"/>
    <w:rsid w:val="004C0EFF"/>
    <w:rsid w:val="004D0C55"/>
    <w:rsid w:val="004D1667"/>
    <w:rsid w:val="004E001F"/>
    <w:rsid w:val="004F1CCB"/>
    <w:rsid w:val="00532818"/>
    <w:rsid w:val="00543EE6"/>
    <w:rsid w:val="00573C95"/>
    <w:rsid w:val="0057702F"/>
    <w:rsid w:val="005B53C8"/>
    <w:rsid w:val="005F4E3F"/>
    <w:rsid w:val="00613A45"/>
    <w:rsid w:val="00626054"/>
    <w:rsid w:val="00652863"/>
    <w:rsid w:val="0065473F"/>
    <w:rsid w:val="00657921"/>
    <w:rsid w:val="006A0D69"/>
    <w:rsid w:val="006A3A81"/>
    <w:rsid w:val="006B0617"/>
    <w:rsid w:val="006C4B7B"/>
    <w:rsid w:val="006C7A77"/>
    <w:rsid w:val="006E0ADA"/>
    <w:rsid w:val="006E7613"/>
    <w:rsid w:val="00713836"/>
    <w:rsid w:val="007315F4"/>
    <w:rsid w:val="00732CBE"/>
    <w:rsid w:val="00751360"/>
    <w:rsid w:val="00760091"/>
    <w:rsid w:val="007935EF"/>
    <w:rsid w:val="007B1F35"/>
    <w:rsid w:val="007C456C"/>
    <w:rsid w:val="008038E9"/>
    <w:rsid w:val="00821ECC"/>
    <w:rsid w:val="00830371"/>
    <w:rsid w:val="00831077"/>
    <w:rsid w:val="00831A8A"/>
    <w:rsid w:val="00831C99"/>
    <w:rsid w:val="00867B76"/>
    <w:rsid w:val="008A55AF"/>
    <w:rsid w:val="008D2736"/>
    <w:rsid w:val="008D432B"/>
    <w:rsid w:val="008F444E"/>
    <w:rsid w:val="009014D3"/>
    <w:rsid w:val="00942E16"/>
    <w:rsid w:val="0095252C"/>
    <w:rsid w:val="009822A5"/>
    <w:rsid w:val="00982486"/>
    <w:rsid w:val="00984C36"/>
    <w:rsid w:val="009C3929"/>
    <w:rsid w:val="00A3065C"/>
    <w:rsid w:val="00A31D79"/>
    <w:rsid w:val="00A665A3"/>
    <w:rsid w:val="00AA40C1"/>
    <w:rsid w:val="00AC0AB6"/>
    <w:rsid w:val="00AC73F0"/>
    <w:rsid w:val="00B170EE"/>
    <w:rsid w:val="00B2151E"/>
    <w:rsid w:val="00B256E2"/>
    <w:rsid w:val="00B25FA9"/>
    <w:rsid w:val="00B2679B"/>
    <w:rsid w:val="00B5282C"/>
    <w:rsid w:val="00B77230"/>
    <w:rsid w:val="00B84683"/>
    <w:rsid w:val="00BC61DC"/>
    <w:rsid w:val="00BC77B1"/>
    <w:rsid w:val="00BE3A37"/>
    <w:rsid w:val="00C16801"/>
    <w:rsid w:val="00C46E3F"/>
    <w:rsid w:val="00C50B34"/>
    <w:rsid w:val="00C535B3"/>
    <w:rsid w:val="00C739B7"/>
    <w:rsid w:val="00C97347"/>
    <w:rsid w:val="00CE26AC"/>
    <w:rsid w:val="00CE432F"/>
    <w:rsid w:val="00CE662F"/>
    <w:rsid w:val="00CF5CC9"/>
    <w:rsid w:val="00D21ADD"/>
    <w:rsid w:val="00D42BD5"/>
    <w:rsid w:val="00D63718"/>
    <w:rsid w:val="00D829D4"/>
    <w:rsid w:val="00DD25A9"/>
    <w:rsid w:val="00DF0966"/>
    <w:rsid w:val="00E128DC"/>
    <w:rsid w:val="00E272A0"/>
    <w:rsid w:val="00E30064"/>
    <w:rsid w:val="00E45D40"/>
    <w:rsid w:val="00E47470"/>
    <w:rsid w:val="00E512C5"/>
    <w:rsid w:val="00E54E27"/>
    <w:rsid w:val="00E673E3"/>
    <w:rsid w:val="00E751BB"/>
    <w:rsid w:val="00E8097F"/>
    <w:rsid w:val="00E95203"/>
    <w:rsid w:val="00EA5003"/>
    <w:rsid w:val="00EB27A7"/>
    <w:rsid w:val="00EC4A67"/>
    <w:rsid w:val="00EC68F5"/>
    <w:rsid w:val="00ED2A25"/>
    <w:rsid w:val="00F56A17"/>
    <w:rsid w:val="00F82F5F"/>
    <w:rsid w:val="00FE7057"/>
    <w:rsid w:val="00FF3BB2"/>
    <w:rsid w:val="0550A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4F3C"/>
  <w15:docId w15:val="{8AFF2342-71FD-4FB2-B180-58DFCC96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667"/>
    <w:rPr>
      <w:color w:val="0000FF"/>
      <w:u w:val="single"/>
    </w:rPr>
  </w:style>
  <w:style w:type="paragraph" w:styleId="NormalWeb">
    <w:name w:val="Normal (Web)"/>
    <w:basedOn w:val="Normal"/>
    <w:uiPriority w:val="99"/>
    <w:unhideWhenUsed/>
    <w:rsid w:val="004D166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1667"/>
    <w:pPr>
      <w:ind w:left="720"/>
    </w:pPr>
  </w:style>
  <w:style w:type="paragraph" w:styleId="BalloonText">
    <w:name w:val="Balloon Text"/>
    <w:basedOn w:val="Normal"/>
    <w:link w:val="BalloonTextChar"/>
    <w:uiPriority w:val="99"/>
    <w:semiHidden/>
    <w:unhideWhenUsed/>
    <w:rsid w:val="004D1667"/>
    <w:rPr>
      <w:rFonts w:ascii="Tahoma" w:hAnsi="Tahoma" w:cs="Tahoma"/>
      <w:sz w:val="16"/>
      <w:szCs w:val="16"/>
    </w:rPr>
  </w:style>
  <w:style w:type="character" w:customStyle="1" w:styleId="BalloonTextChar">
    <w:name w:val="Balloon Text Char"/>
    <w:basedOn w:val="DefaultParagraphFont"/>
    <w:link w:val="BalloonText"/>
    <w:uiPriority w:val="99"/>
    <w:semiHidden/>
    <w:rsid w:val="004D1667"/>
    <w:rPr>
      <w:rFonts w:ascii="Tahoma" w:hAnsi="Tahoma" w:cs="Tahoma"/>
      <w:sz w:val="16"/>
      <w:szCs w:val="16"/>
    </w:rPr>
  </w:style>
  <w:style w:type="character" w:styleId="FollowedHyperlink">
    <w:name w:val="FollowedHyperlink"/>
    <w:basedOn w:val="DefaultParagraphFont"/>
    <w:uiPriority w:val="99"/>
    <w:semiHidden/>
    <w:unhideWhenUsed/>
    <w:rsid w:val="0048652A"/>
    <w:rPr>
      <w:color w:val="800080" w:themeColor="followedHyperlink"/>
      <w:u w:val="single"/>
    </w:rPr>
  </w:style>
  <w:style w:type="character" w:styleId="UnresolvedMention">
    <w:name w:val="Unresolved Mention"/>
    <w:basedOn w:val="DefaultParagraphFont"/>
    <w:uiPriority w:val="99"/>
    <w:semiHidden/>
    <w:unhideWhenUsed/>
    <w:rsid w:val="008D432B"/>
    <w:rPr>
      <w:color w:val="605E5C"/>
      <w:shd w:val="clear" w:color="auto" w:fill="E1DFDD"/>
    </w:rPr>
  </w:style>
  <w:style w:type="paragraph" w:styleId="Header">
    <w:name w:val="header"/>
    <w:basedOn w:val="Normal"/>
    <w:link w:val="HeaderChar"/>
    <w:uiPriority w:val="99"/>
    <w:semiHidden/>
    <w:unhideWhenUsed/>
    <w:rsid w:val="00532818"/>
    <w:pPr>
      <w:tabs>
        <w:tab w:val="center" w:pos="4680"/>
        <w:tab w:val="right" w:pos="9360"/>
      </w:tabs>
    </w:pPr>
  </w:style>
  <w:style w:type="character" w:customStyle="1" w:styleId="HeaderChar">
    <w:name w:val="Header Char"/>
    <w:basedOn w:val="DefaultParagraphFont"/>
    <w:link w:val="Header"/>
    <w:uiPriority w:val="99"/>
    <w:semiHidden/>
    <w:rsid w:val="00532818"/>
    <w:rPr>
      <w:rFonts w:ascii="Calibri" w:hAnsi="Calibri" w:cs="Times New Roman"/>
    </w:rPr>
  </w:style>
  <w:style w:type="paragraph" w:styleId="Footer">
    <w:name w:val="footer"/>
    <w:basedOn w:val="Normal"/>
    <w:link w:val="FooterChar"/>
    <w:uiPriority w:val="99"/>
    <w:semiHidden/>
    <w:unhideWhenUsed/>
    <w:rsid w:val="00532818"/>
    <w:pPr>
      <w:tabs>
        <w:tab w:val="center" w:pos="4680"/>
        <w:tab w:val="right" w:pos="9360"/>
      </w:tabs>
    </w:pPr>
  </w:style>
  <w:style w:type="character" w:customStyle="1" w:styleId="FooterChar">
    <w:name w:val="Footer Char"/>
    <w:basedOn w:val="DefaultParagraphFont"/>
    <w:link w:val="Footer"/>
    <w:uiPriority w:val="99"/>
    <w:semiHidden/>
    <w:rsid w:val="0053281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56845">
      <w:bodyDiv w:val="1"/>
      <w:marLeft w:val="0"/>
      <w:marRight w:val="0"/>
      <w:marTop w:val="0"/>
      <w:marBottom w:val="0"/>
      <w:divBdr>
        <w:top w:val="none" w:sz="0" w:space="0" w:color="auto"/>
        <w:left w:val="none" w:sz="0" w:space="0" w:color="auto"/>
        <w:bottom w:val="none" w:sz="0" w:space="0" w:color="auto"/>
        <w:right w:val="none" w:sz="0" w:space="0" w:color="auto"/>
      </w:divBdr>
    </w:div>
    <w:div w:id="534539444">
      <w:bodyDiv w:val="1"/>
      <w:marLeft w:val="0"/>
      <w:marRight w:val="0"/>
      <w:marTop w:val="0"/>
      <w:marBottom w:val="0"/>
      <w:divBdr>
        <w:top w:val="none" w:sz="0" w:space="0" w:color="auto"/>
        <w:left w:val="none" w:sz="0" w:space="0" w:color="auto"/>
        <w:bottom w:val="none" w:sz="0" w:space="0" w:color="auto"/>
        <w:right w:val="none" w:sz="0" w:space="0" w:color="auto"/>
      </w:divBdr>
    </w:div>
    <w:div w:id="933437283">
      <w:bodyDiv w:val="1"/>
      <w:marLeft w:val="0"/>
      <w:marRight w:val="0"/>
      <w:marTop w:val="0"/>
      <w:marBottom w:val="0"/>
      <w:divBdr>
        <w:top w:val="none" w:sz="0" w:space="0" w:color="auto"/>
        <w:left w:val="none" w:sz="0" w:space="0" w:color="auto"/>
        <w:bottom w:val="none" w:sz="0" w:space="0" w:color="auto"/>
        <w:right w:val="none" w:sz="0" w:space="0" w:color="auto"/>
      </w:divBdr>
    </w:div>
    <w:div w:id="155569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cess.provide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ditsdone xmlns="169f86ca-0f65-4619-8019-32aa61227d52" xsi:nil="true"/>
    <lcf76f155ced4ddcb4097134ff3c332f xmlns="169f86ca-0f65-4619-8019-32aa61227d52">
      <Terms xmlns="http://schemas.microsoft.com/office/infopath/2007/PartnerControls"/>
    </lcf76f155ced4ddcb4097134ff3c332f>
    <TaxCatchAll xmlns="36937f15-bda7-49f1-af17-74a3e8f34c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311D7D9F808348B46E9AE6A280AE95" ma:contentTypeVersion="14" ma:contentTypeDescription="Create a new document." ma:contentTypeScope="" ma:versionID="fdf49b52c13674382423c3b6078fba4e">
  <xsd:schema xmlns:xsd="http://www.w3.org/2001/XMLSchema" xmlns:xs="http://www.w3.org/2001/XMLSchema" xmlns:p="http://schemas.microsoft.com/office/2006/metadata/properties" xmlns:ns2="169f86ca-0f65-4619-8019-32aa61227d52" xmlns:ns3="36937f15-bda7-49f1-af17-74a3e8f34ce3" targetNamespace="http://schemas.microsoft.com/office/2006/metadata/properties" ma:root="true" ma:fieldsID="fd9eb55e150d236b4e97865343aa6d77" ns2:_="" ns3:_="">
    <xsd:import namespace="169f86ca-0f65-4619-8019-32aa61227d52"/>
    <xsd:import namespace="36937f15-bda7-49f1-af17-74a3e8f34c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udits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86ca-0f65-4619-8019-32aa61227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uditsdone" ma:index="21" nillable="true" ma:displayName="Audits done" ma:description="Mark off completed audits done here" ma:format="Dropdown" ma:internalName="Audits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37f15-bda7-49f1-af17-74a3e8f34c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2a9199-d5c1-40bf-af7b-70e267ee9fa1}" ma:internalName="TaxCatchAll" ma:showField="CatchAllData" ma:web="36937f15-bda7-49f1-af17-74a3e8f34c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6DAC4-D9F4-4CB9-AA67-950E02C32F33}">
  <ds:schemaRefs>
    <ds:schemaRef ds:uri="http://schemas.microsoft.com/office/2006/metadata/properties"/>
    <ds:schemaRef ds:uri="http://schemas.microsoft.com/office/infopath/2007/PartnerControls"/>
    <ds:schemaRef ds:uri="169f86ca-0f65-4619-8019-32aa61227d52"/>
    <ds:schemaRef ds:uri="36937f15-bda7-49f1-af17-74a3e8f34ce3"/>
  </ds:schemaRefs>
</ds:datastoreItem>
</file>

<file path=customXml/itemProps2.xml><?xml version="1.0" encoding="utf-8"?>
<ds:datastoreItem xmlns:ds="http://schemas.openxmlformats.org/officeDocument/2006/customXml" ds:itemID="{3F902709-A464-4C56-B3AF-1D00B9DEE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86ca-0f65-4619-8019-32aa61227d52"/>
    <ds:schemaRef ds:uri="36937f15-bda7-49f1-af17-74a3e8f3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A75FF-1B4D-4582-94FE-E28802815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432</Words>
  <Characters>2468</Characters>
  <Application>Microsoft Office Word</Application>
  <DocSecurity>0</DocSecurity>
  <Lines>20</Lines>
  <Paragraphs>5</Paragraphs>
  <ScaleCrop>false</ScaleCrop>
  <Company>Kadlec Health System</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WabekeRach</dc:creator>
  <cp:lastModifiedBy>Wabeke, Rachel</cp:lastModifiedBy>
  <cp:revision>15</cp:revision>
  <cp:lastPrinted>2018-08-13T23:29:00Z</cp:lastPrinted>
  <dcterms:created xsi:type="dcterms:W3CDTF">2025-09-11T17:21:00Z</dcterms:created>
  <dcterms:modified xsi:type="dcterms:W3CDTF">2025-09-11T18:20:00Z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2020-06-09T19:30:54Z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f7408182-a815-4739-b765-7f07f026784f</vt:lpwstr>
  </property>
  <property fmtid="{D5CDD505-2E9C-101B-9397-08002B2CF9AE}" pid="8" name="MSIP_Label_11a905b5-8388-4a05-b89a-55e43f7b4d00_ContentBits">
    <vt:lpwstr>0</vt:lpwstr>
  </property>
  <property fmtid="{D5CDD505-2E9C-101B-9397-08002B2CF9AE}" pid="9" name="ContentTypeId">
    <vt:lpwstr>0x0101002E311D7D9F808348B46E9AE6A280AE95</vt:lpwstr>
  </property>
  <property fmtid="{D5CDD505-2E9C-101B-9397-08002B2CF9AE}" pid="10" name="MediaServiceImageTags">
    <vt:lpwstr/>
  </property>
</Properties>
</file>